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C7A" w:rsidRDefault="00000C7A" w:rsidP="00000C7A">
      <w:pPr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000C7A" w:rsidRDefault="00000C7A" w:rsidP="00000C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Родионово-Несветайского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000C7A" w:rsidRDefault="00000C7A" w:rsidP="00000C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Болдыревская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основная общеобразовательная школа»</w:t>
      </w:r>
    </w:p>
    <w:p w:rsidR="00000C7A" w:rsidRDefault="00000C7A" w:rsidP="00000C7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C7A" w:rsidRDefault="00000C7A" w:rsidP="00000C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C7A" w:rsidRDefault="00000C7A" w:rsidP="00000C7A">
      <w:pPr>
        <w:rPr>
          <w:rFonts w:ascii="Times New Roman" w:hAnsi="Times New Roman" w:cs="Times New Roman"/>
          <w:b/>
          <w:sz w:val="28"/>
          <w:szCs w:val="28"/>
        </w:rPr>
      </w:pPr>
    </w:p>
    <w:p w:rsidR="00000C7A" w:rsidRDefault="00000C7A" w:rsidP="00000C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7A" w:rsidRDefault="00000C7A" w:rsidP="00000C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7A" w:rsidRDefault="00000C7A" w:rsidP="00000C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</w:t>
      </w:r>
    </w:p>
    <w:p w:rsidR="00000C7A" w:rsidRDefault="00000C7A" w:rsidP="00000C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рабочей программе по окружающему миру</w:t>
      </w:r>
    </w:p>
    <w:p w:rsidR="00000C7A" w:rsidRDefault="00000C7A" w:rsidP="00000C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для 2 класса</w:t>
      </w:r>
    </w:p>
    <w:p w:rsidR="00000C7A" w:rsidRDefault="00000C7A" w:rsidP="00000C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учителя начальных классов</w:t>
      </w:r>
    </w:p>
    <w:p w:rsidR="00000C7A" w:rsidRDefault="00000C7A" w:rsidP="00000C7A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Апанас</w:t>
      </w:r>
      <w:r w:rsidR="00FE44C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8F7516" w:rsidRDefault="008F7516"/>
    <w:p w:rsidR="00000C7A" w:rsidRDefault="00000C7A"/>
    <w:p w:rsidR="00000C7A" w:rsidRDefault="00000C7A"/>
    <w:p w:rsidR="00000C7A" w:rsidRDefault="00000C7A"/>
    <w:p w:rsidR="00000C7A" w:rsidRDefault="00000C7A"/>
    <w:p w:rsidR="00000C7A" w:rsidRDefault="00000C7A"/>
    <w:p w:rsidR="00000C7A" w:rsidRDefault="00000C7A"/>
    <w:p w:rsidR="00000C7A" w:rsidRDefault="00000C7A"/>
    <w:p w:rsidR="00000C7A" w:rsidRDefault="00000C7A"/>
    <w:p w:rsidR="00000C7A" w:rsidRDefault="00000C7A"/>
    <w:p w:rsidR="00000C7A" w:rsidRDefault="00000C7A"/>
    <w:p w:rsidR="00000C7A" w:rsidRDefault="00000C7A"/>
    <w:p w:rsidR="00000C7A" w:rsidRDefault="00000C7A"/>
    <w:p w:rsidR="00000C7A" w:rsidRDefault="00000C7A"/>
    <w:p w:rsidR="00000C7A" w:rsidRDefault="00000C7A"/>
    <w:p w:rsidR="00000C7A" w:rsidRDefault="00000C7A"/>
    <w:p w:rsidR="00000C7A" w:rsidRDefault="00000C7A"/>
    <w:p w:rsidR="00000C7A" w:rsidRPr="00496495" w:rsidRDefault="00000C7A" w:rsidP="00000C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496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1.Пояснительная записка по окружающему миру 2 класс.</w:t>
      </w:r>
    </w:p>
    <w:p w:rsidR="00000C7A" w:rsidRDefault="00000C7A" w:rsidP="00000C7A">
      <w:pPr>
        <w:rPr>
          <w:bCs/>
        </w:rPr>
      </w:pP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Данный учебный предмет является специфическим для обучения младших умственно отсталых школьников. Его введение в учебный план специальных (коррекционных) образовательных учреждений VIII вида обусловлено значительным отставанием умственно отсталых </w:t>
      </w:r>
      <w:proofErr w:type="gramStart"/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первоклассников</w:t>
      </w:r>
      <w:proofErr w:type="gramEnd"/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общем и речевом развитии от своих сверстников с нормальным интеллектом. Занятия </w:t>
      </w:r>
      <w:proofErr w:type="gramStart"/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этому</w:t>
      </w:r>
      <w:proofErr w:type="gramEnd"/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учебному предмету имеют интегративный характер, рассматриваются как коррекционные. Их целью является направленное исправление дефектов общего и речевого развития детей, их познавательной деятельности.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У учащихся формируются элементарные представления и понятия, необходимые при обучении другим учебным предметам, расширяется и обогащается представление о непосредственно окружающем мире, они получают некоторые представления о мире, который находится вне поля их чувствительного опыта.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</w:t>
      </w:r>
      <w:r w:rsidRPr="00000C7A">
        <w:rPr>
          <w:rFonts w:ascii="Times New Roman" w:hAnsi="Times New Roman" w:cs="Times New Roman"/>
          <w:b/>
          <w:bCs/>
          <w:sz w:val="24"/>
          <w:szCs w:val="24"/>
        </w:rPr>
        <w:t>Раздел 2.</w:t>
      </w:r>
      <w:r w:rsidRPr="00000C7A">
        <w:rPr>
          <w:rFonts w:ascii="Times New Roman" w:hAnsi="Times New Roman" w:cs="Times New Roman"/>
          <w:b/>
          <w:sz w:val="24"/>
          <w:szCs w:val="24"/>
        </w:rPr>
        <w:t xml:space="preserve"> ОБЩАЯ ХАРАКТЕРИСТИКА УЧЕБНЫХ КУРСОВ, ПРЕДМЕТОВ.</w:t>
      </w:r>
      <w:r w:rsidRPr="007A67C4">
        <w:rPr>
          <w:b/>
          <w:sz w:val="28"/>
          <w:szCs w:val="28"/>
        </w:rPr>
        <w:t xml:space="preserve">      </w:t>
      </w:r>
    </w:p>
    <w:p w:rsidR="00000C7A" w:rsidRPr="00496495" w:rsidRDefault="00000C7A" w:rsidP="00000C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Обучение способности видеть, сравнивать, обобщать, конкретизировать, делать элементарные выводы, устанавливать несложные причинно-следственные связи и закономерности способствует развитию аналитико-синтетической деятельности учащихся, коррекции их мышления.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proofErr w:type="gramStart"/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>В связи с расширением и уточнением круга представлений о предметах и явлениях окружающей действительности обогащается словарный запас учащихся: вводятся соответствующие термины, наглядно дифференцируется значение слов (</w:t>
      </w:r>
      <w:r w:rsidRPr="004964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стебель — ствол, трава — куст — дерево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4964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показывается различие между видовым и родовым понятием (</w:t>
      </w:r>
      <w:r w:rsidRPr="004964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роза — цветок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4964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ученики упражняются в адекватном и более точном сочетании слов, обозначающих предметы, их признаки и действия.</w:t>
      </w:r>
      <w:proofErr w:type="gramEnd"/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непосредственных наблюдений реальной действительности обогащается словарь учащихся, при организации беседы он активизируется, т. е. усвоенные слова включаются в речь.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Разговорная устная речь представляет собой сложный вид речевой деятельности. Она включает в себя ответы на вопросы и диалог, описание предметов и явлений, собственных действий и впечатлений и т. д.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Основным методом обучения является беседа. Беседы организуются в процессе ознакомления с предметами и явлениями окружающей действительности на предметных уроках, экскурсиях, во время наблюдений за сезонными изменениями в природе и труде людей, на основе имеющегося опыта, практических работ, демонстрации учебных кинофильмов, диафильмов, предметных и сюжетных картин.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Главным компонентом беседы является речь самих учащихся. Учитель руководит речевой деятельностью детей, активизирует ее, исправляет ошибки, учит сосредоточивать внимание на определенных предметах и явлениях, правильно наблюдать и устанавливать связи, выражать свои впечатления и суждения в словесной форме. При формулировании ответов на вопросы у учащихся закрепляется умение правильно строить предложения; описывая предметы, явления, рассказывая </w:t>
      </w:r>
      <w:proofErr w:type="gramStart"/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виденном, они учатся связному высказыванию.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На экскурсиях учащиеся знакомятся с предметами и явлениями в естественной обстановке; на предметных уроках — на основе непосредственных чувственных восприятий. Наблюдая, дети учатся анализировать, находить сходство и различие, делать простейшие выводы и обобщения. Практические работы помогают закреплению полученных знаний и умений. Наблюдения за погодой и сезонными изменениями в природе расширяют представления об окружающем мире, развивают внимание, наблюдательность, чувственное восприятие.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Правильная организация занятий, специфические методы и приемы обучения способствуют развитию речи и мышления учащихся.     Основными задачами во 2 классе являются:</w:t>
      </w:r>
    </w:p>
    <w:p w:rsidR="00000C7A" w:rsidRPr="00496495" w:rsidRDefault="00000C7A" w:rsidP="00000C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и уточнение словаря. Название предметов, характеристика их по цвету, форме, размеру, вкусу, запаху. Сравнение двух предметов, нахождение сходных и отличительных признаков. Классификация предметов. Обозначение групп предметов обобщающим словом. Участие в беседе. Правильные полные ответы на вопросы.</w:t>
      </w:r>
    </w:p>
    <w:p w:rsidR="00000C7A" w:rsidRPr="00000C7A" w:rsidRDefault="00000C7A" w:rsidP="00000C7A">
      <w:pPr>
        <w:ind w:right="390"/>
        <w:rPr>
          <w:rFonts w:ascii="Times New Roman" w:hAnsi="Times New Roman" w:cs="Times New Roman"/>
          <w:sz w:val="24"/>
          <w:szCs w:val="24"/>
        </w:rPr>
      </w:pPr>
      <w:r w:rsidRPr="00AB7643">
        <w:rPr>
          <w:rFonts w:ascii="Times New Roman" w:hAnsi="Times New Roman" w:cs="Times New Roman"/>
          <w:b/>
          <w:bCs/>
        </w:rPr>
        <w:t xml:space="preserve">       </w:t>
      </w:r>
      <w:r w:rsidRPr="00000C7A">
        <w:rPr>
          <w:rFonts w:ascii="Times New Roman" w:hAnsi="Times New Roman" w:cs="Times New Roman"/>
          <w:b/>
          <w:sz w:val="24"/>
          <w:szCs w:val="24"/>
        </w:rPr>
        <w:t>РАЗДЕЛ 3.МЕСТО УЧЕБНОГО ПРЕДМЕТА В УЧЕБНОМ ПЛАНЕ</w:t>
      </w:r>
      <w:r w:rsidRPr="00000C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0C7A" w:rsidRPr="00AB7643" w:rsidRDefault="00000C7A" w:rsidP="00000C7A">
      <w:pPr>
        <w:ind w:left="360" w:right="390"/>
        <w:rPr>
          <w:rFonts w:ascii="Times New Roman" w:hAnsi="Times New Roman" w:cs="Times New Roman"/>
          <w:sz w:val="24"/>
          <w:szCs w:val="24"/>
        </w:rPr>
      </w:pPr>
      <w:r w:rsidRPr="00AB7643">
        <w:rPr>
          <w:rFonts w:ascii="Times New Roman" w:hAnsi="Times New Roman" w:cs="Times New Roman"/>
          <w:sz w:val="24"/>
          <w:szCs w:val="24"/>
        </w:rPr>
        <w:t>Раб</w:t>
      </w:r>
      <w:r>
        <w:rPr>
          <w:rFonts w:ascii="Times New Roman" w:hAnsi="Times New Roman" w:cs="Times New Roman"/>
          <w:sz w:val="24"/>
          <w:szCs w:val="24"/>
        </w:rPr>
        <w:t>очая программа рассчитана на 68 учебных часов (2</w:t>
      </w:r>
      <w:r w:rsidRPr="00AB7643">
        <w:rPr>
          <w:rFonts w:ascii="Times New Roman" w:hAnsi="Times New Roman" w:cs="Times New Roman"/>
          <w:sz w:val="24"/>
          <w:szCs w:val="24"/>
        </w:rPr>
        <w:t xml:space="preserve"> часа в неделю), согласно учебному плану МБОУ «</w:t>
      </w:r>
      <w:proofErr w:type="spellStart"/>
      <w:r w:rsidRPr="00AB7643">
        <w:rPr>
          <w:rFonts w:ascii="Times New Roman" w:hAnsi="Times New Roman" w:cs="Times New Roman"/>
          <w:sz w:val="24"/>
          <w:szCs w:val="24"/>
        </w:rPr>
        <w:t>Болдыревская</w:t>
      </w:r>
      <w:proofErr w:type="spellEnd"/>
      <w:r w:rsidRPr="00AB7643">
        <w:rPr>
          <w:rFonts w:ascii="Times New Roman" w:hAnsi="Times New Roman" w:cs="Times New Roman"/>
          <w:sz w:val="24"/>
          <w:szCs w:val="24"/>
        </w:rPr>
        <w:t xml:space="preserve"> ООШ»</w:t>
      </w:r>
    </w:p>
    <w:p w:rsidR="00000C7A" w:rsidRPr="00000C7A" w:rsidRDefault="00000C7A" w:rsidP="00000C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C7A">
        <w:rPr>
          <w:rFonts w:ascii="Times New Roman" w:hAnsi="Times New Roman" w:cs="Times New Roman"/>
          <w:b/>
          <w:sz w:val="24"/>
          <w:szCs w:val="24"/>
        </w:rPr>
        <w:t>РАЗДЕЛ</w:t>
      </w:r>
      <w:proofErr w:type="gramStart"/>
      <w:r w:rsidRPr="00000C7A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000C7A">
        <w:rPr>
          <w:rFonts w:ascii="Times New Roman" w:hAnsi="Times New Roman" w:cs="Times New Roman"/>
          <w:b/>
          <w:sz w:val="24"/>
          <w:szCs w:val="24"/>
        </w:rPr>
        <w:t xml:space="preserve">. СОДЕРЖАНИЕ УЧЕБНОГО ПРЕДМЕТА, КУРСА.   </w:t>
      </w:r>
    </w:p>
    <w:p w:rsidR="00000C7A" w:rsidRPr="00000C7A" w:rsidRDefault="00000C7A" w:rsidP="00000C7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0C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</w:p>
    <w:p w:rsidR="00000C7A" w:rsidRPr="00496495" w:rsidRDefault="00000C7A" w:rsidP="00000C7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6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</w:t>
      </w:r>
    </w:p>
    <w:p w:rsidR="00000C7A" w:rsidRPr="00496495" w:rsidRDefault="00000C7A" w:rsidP="00000C7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>(1 ч в неделю)</w:t>
      </w:r>
    </w:p>
    <w:p w:rsidR="00000C7A" w:rsidRPr="00496495" w:rsidRDefault="00000C7A" w:rsidP="00000C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</w:t>
      </w:r>
    </w:p>
    <w:p w:rsidR="00000C7A" w:rsidRPr="00496495" w:rsidRDefault="00000C7A" w:rsidP="00000C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4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Сезонные изменения в природе. 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Погода (ясно, пасмурно, дождь, снег). Погода каждый день. </w:t>
      </w:r>
      <w:proofErr w:type="gramStart"/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в природе, жизни растений и животных в осенние месяцы: похолодание, листопад, увядание трав, цветов, появление семян, плодов, отлет птиц; в зимние месяцы: холод, снег, гололедица, мороз; в весенние месяцы: потепление, сосульки, таяние снега, прилет птиц, распускание почек, первые цветы, цветение фруктовых деревьев.</w:t>
      </w:r>
      <w:proofErr w:type="gramEnd"/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4964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Школа, пришкольный участок. 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Классы и кабинеты в школе, библиотека, школьные мастерские. Посадки во дворе школы: деревья, кустарники, газоны. Спортивная площадка, площадка для игр.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4964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Дом, квартира, домашний адрес.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4964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Дорога в школу и домой. 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 на каком транспорте ехать. Правила дорожного движения: переход улицы по подземному переходу и на зеленый свет светофора.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4964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Семья. 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 и дети. Работа родителей. Обязанности детей в семье.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4964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Одежда. 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Пальто, платье, рубашка, пиджак, кофта, свитер, юбка. Одежда для улицы и для дома. Одежда для мальчика и для девочки. Уход за одеждой (сухая чистка, </w:t>
      </w:r>
      <w:proofErr w:type="spellStart"/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вытряхивание</w:t>
      </w:r>
      <w:proofErr w:type="spellEnd"/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проветривание, хранение).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4964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Овощи. 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Морковь, репа, лук. Цвет, форма, вкус, запах. Употребление в пищу. Выращивание лука.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4964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Фрукты. 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Лимон, апельсин (или другие местные). Цвет, форма, вкус, запах. Употребление в пищу.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Овощи и фрукты. Сравнение.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4964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Деревья. 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Береза, клен или другие деревья ближайшего окружения.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4964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Комнатные растения. 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Фикус, бегония или другие с широкими листьями. Узнавание и называние. Уход за комнатными растениями (смывание пыли с листьев, полив).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4964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Раннецветущие растения. 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Медуница, мать-и-мачеха или другие. Узнавание и называние. Различение по внешнему виду.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4964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Домашние животные. 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Кролик. Основные части тела, питание, способ передвижения.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4964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Дикие животные. 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Заяц. Основные части тела, питание, способ передвижения.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Домашние и дикие животные. Сравнение.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4964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Птицы. 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Ворона, воробей или другие местные птицы. Внешний вид. Где живут, чем питаются. Какую пользу приносят человеку.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4964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Насекомые. 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>Жук, бабочка. Узнавание и называние. Различение по внешнему виду.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Птицы и насекомые. Сравнение.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4964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Охрана здоровья. 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 тела человека. Волосы, кожа, ногти. Уход за волосами (стрижка, расчесывание); уход за кожей (умывание, мытье); уход за ногтями 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(подстригание ногтей на руках и ногах); мытье рук и ног.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Повторение.</w:t>
      </w:r>
    </w:p>
    <w:p w:rsidR="00000C7A" w:rsidRPr="00496495" w:rsidRDefault="00000C7A" w:rsidP="00000C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Экскурсии, наблюдения и практические работы по темам</w:t>
      </w:r>
    </w:p>
    <w:p w:rsidR="00000C7A" w:rsidRPr="00496495" w:rsidRDefault="00000C7A" w:rsidP="00000C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Ежедневные наблюдения за погодой. Систематические наблюдения за сезонными изменениями в природе, жизни растений и животных; экскурсии на природу для проведения этих наблюдений (2 экскурсии в сезон). Ведение календаря природы.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Экскурсии по школе, по школьному двору, к цветочной клумбе, в парк или лес для ознакомления с изучаемыми растениями и для наблюдений за поведением птиц и насекомых. Наблюдения за поведением домашних животных.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Практические работы по уходу за одеждой и обувью, за комнатными растениями, по посадке лука в ящики. Сбор семян для подкормки птиц.</w:t>
      </w:r>
    </w:p>
    <w:p w:rsidR="00000C7A" w:rsidRPr="00496495" w:rsidRDefault="00000C7A" w:rsidP="00000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6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требования к знаниям и умениям учащихся</w:t>
      </w:r>
    </w:p>
    <w:p w:rsidR="00000C7A" w:rsidRPr="00496495" w:rsidRDefault="00000C7A" w:rsidP="00000C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Учащиеся должны </w:t>
      </w:r>
      <w:r w:rsidRPr="00496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называть и характеризовать предметы, сравнивать два предмета, делать элементарные обобщения;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участвовать в беседе, полно и правильно отвечать на поставленный вопрос;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составлять простые распространенные предложения, правильно употребляя формы знакомых слов; использовать предлоги и некоторые наречия.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Учащиеся должны </w:t>
      </w:r>
      <w:r w:rsidRPr="00496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названия и свойства изученных предметов и их частей;</w:t>
      </w:r>
      <w:r w:rsidRPr="004964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обобщающие названия изученных групп предметов.</w:t>
      </w:r>
    </w:p>
    <w:p w:rsidR="00000C7A" w:rsidRDefault="00000C7A"/>
    <w:p w:rsidR="00000C7A" w:rsidRDefault="00000C7A"/>
    <w:p w:rsidR="00000C7A" w:rsidRDefault="00000C7A"/>
    <w:p w:rsidR="00000C7A" w:rsidRDefault="00000C7A"/>
    <w:p w:rsidR="00000C7A" w:rsidRDefault="00000C7A"/>
    <w:p w:rsidR="00000C7A" w:rsidRDefault="00000C7A"/>
    <w:p w:rsidR="00000C7A" w:rsidRDefault="00000C7A"/>
    <w:p w:rsidR="00000C7A" w:rsidRDefault="00000C7A"/>
    <w:sectPr w:rsidR="00000C7A" w:rsidSect="008F7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0C7A"/>
    <w:rsid w:val="00000C7A"/>
    <w:rsid w:val="00100BC0"/>
    <w:rsid w:val="008F7516"/>
    <w:rsid w:val="00FE4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3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1197</Words>
  <Characters>6828</Characters>
  <Application>Microsoft Office Word</Application>
  <DocSecurity>0</DocSecurity>
  <Lines>56</Lines>
  <Paragraphs>16</Paragraphs>
  <ScaleCrop>false</ScaleCrop>
  <Company>Reanimator Extreme Edition</Company>
  <LinksUpToDate>false</LinksUpToDate>
  <CharactersWithSpaces>8009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информатика</cp:lastModifiedBy>
  <cp:revision>2</cp:revision>
  <dcterms:created xsi:type="dcterms:W3CDTF">2017-06-27T17:42:00Z</dcterms:created>
  <dcterms:modified xsi:type="dcterms:W3CDTF">2017-03-09T18:28:00Z</dcterms:modified>
</cp:coreProperties>
</file>